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EE" w:rsidRPr="00377CEE" w:rsidRDefault="00377CEE" w:rsidP="00377CEE">
      <w:pPr>
        <w:spacing w:line="560" w:lineRule="exact"/>
        <w:jc w:val="left"/>
        <w:rPr>
          <w:rFonts w:ascii="黑体" w:eastAsia="黑体" w:hAnsi="黑体" w:cs="方正小标宋简体"/>
          <w:sz w:val="32"/>
          <w:szCs w:val="44"/>
        </w:rPr>
      </w:pPr>
      <w:r w:rsidRPr="004078D3">
        <w:rPr>
          <w:rFonts w:ascii="黑体" w:eastAsia="黑体" w:hAnsi="黑体" w:cs="方正小标宋简体" w:hint="eastAsia"/>
          <w:sz w:val="32"/>
          <w:szCs w:val="44"/>
        </w:rPr>
        <w:t>附件</w:t>
      </w:r>
      <w:r w:rsidR="00AF2EFD">
        <w:rPr>
          <w:rFonts w:ascii="黑体" w:eastAsia="黑体" w:hAnsi="黑体" w:cs="方正小标宋简体" w:hint="eastAsia"/>
          <w:sz w:val="32"/>
          <w:szCs w:val="44"/>
        </w:rPr>
        <w:t>2</w:t>
      </w:r>
    </w:p>
    <w:p w:rsidR="007A631E" w:rsidRPr="00377CEE" w:rsidRDefault="005F2A04" w:rsidP="00377CEE">
      <w:pPr>
        <w:spacing w:beforeLines="100" w:before="312" w:afterLines="100" w:after="312"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F2A04">
        <w:rPr>
          <w:rFonts w:ascii="方正小标宋简体" w:eastAsia="方正小标宋简体" w:hAnsi="Times New Roman" w:cs="Times New Roman" w:hint="eastAsia"/>
          <w:sz w:val="44"/>
          <w:szCs w:val="44"/>
        </w:rPr>
        <w:t>《株洲市推进人工影响天气工作高质量发展的实施方案》</w:t>
      </w:r>
      <w:r w:rsidR="00AF2EFD">
        <w:rPr>
          <w:rFonts w:ascii="方正小标宋简体" w:eastAsia="方正小标宋简体" w:hAnsi="Times New Roman" w:cs="Times New Roman" w:hint="eastAsia"/>
          <w:sz w:val="44"/>
          <w:szCs w:val="44"/>
        </w:rPr>
        <w:t>（征求意见稿</w:t>
      </w:r>
      <w:bookmarkStart w:id="0" w:name="_GoBack"/>
      <w:bookmarkEnd w:id="0"/>
      <w:r w:rsidR="00AF2EFD">
        <w:rPr>
          <w:rFonts w:ascii="方正小标宋简体" w:eastAsia="方正小标宋简体" w:hAnsi="Times New Roman" w:cs="Times New Roman" w:hint="eastAsia"/>
          <w:sz w:val="44"/>
          <w:szCs w:val="44"/>
        </w:rPr>
        <w:t>）</w:t>
      </w:r>
      <w:r w:rsidR="007A631E" w:rsidRPr="007A631E">
        <w:rPr>
          <w:rFonts w:ascii="方正小标宋简体" w:eastAsia="方正小标宋简体" w:hAnsi="Times New Roman" w:cs="Times New Roman" w:hint="eastAsia"/>
          <w:sz w:val="44"/>
          <w:szCs w:val="44"/>
        </w:rPr>
        <w:t>起草说明</w:t>
      </w:r>
    </w:p>
    <w:p w:rsidR="007A631E" w:rsidRPr="007A631E" w:rsidRDefault="007A631E" w:rsidP="00377CE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A631E">
        <w:rPr>
          <w:rFonts w:ascii="黑体" w:eastAsia="黑体" w:hAnsi="Times New Roman" w:cs="Times New Roman" w:hint="eastAsia"/>
          <w:sz w:val="32"/>
          <w:szCs w:val="32"/>
        </w:rPr>
        <w:t>一、制定《</w:t>
      </w:r>
      <w:r w:rsidR="00323AE3" w:rsidRPr="00323AE3">
        <w:rPr>
          <w:rFonts w:ascii="黑体" w:eastAsia="黑体" w:hAnsi="Times New Roman" w:cs="Times New Roman" w:hint="eastAsia"/>
          <w:sz w:val="32"/>
          <w:szCs w:val="32"/>
        </w:rPr>
        <w:t>株洲市推进人工影响天气工作高质量发展的实施方案</w:t>
      </w:r>
      <w:r w:rsidRPr="007A631E">
        <w:rPr>
          <w:rFonts w:ascii="黑体" w:eastAsia="黑体" w:hAnsi="Times New Roman" w:cs="Times New Roman" w:hint="eastAsia"/>
          <w:sz w:val="32"/>
          <w:szCs w:val="32"/>
        </w:rPr>
        <w:t>》的必要性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近年来，我国人工影响天气工作快速发展，作业能力和管理水平不断提升，在服务农业生产、支持防灾减灾救灾、助力生态文明建设和保障重大活动等方面发挥了重要作用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,受</w:t>
      </w:r>
      <w:r w:rsidR="00EA555E">
        <w:rPr>
          <w:rFonts w:ascii="仿宋_GB2312" w:eastAsia="仿宋_GB2312" w:hAnsi="Times New Roman" w:cs="Times New Roman"/>
          <w:sz w:val="32"/>
          <w:szCs w:val="32"/>
        </w:rPr>
        <w:t>到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国务院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高度重视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国务院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="00EA555E">
        <w:rPr>
          <w:rFonts w:ascii="仿宋_GB2312" w:eastAsia="仿宋_GB2312" w:hAnsi="Times New Roman" w:cs="Times New Roman"/>
          <w:sz w:val="32"/>
          <w:szCs w:val="32"/>
        </w:rPr>
        <w:t>公厅于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2020年11月24日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印发《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关于推进人工影响天气工作高质量发展的意见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（国办发〔2020〕47号）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，为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 w:rsidR="00EA555E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 w:rsidR="00EA555E">
        <w:rPr>
          <w:rFonts w:ascii="仿宋_GB2312" w:eastAsia="仿宋_GB2312" w:hAnsi="Times New Roman" w:cs="Times New Roman"/>
          <w:sz w:val="32"/>
          <w:szCs w:val="32"/>
        </w:rPr>
        <w:t>供指导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8515F" w:rsidRPr="00F8515F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湖</w:t>
      </w:r>
      <w:r w:rsidR="00F8515F">
        <w:rPr>
          <w:rFonts w:ascii="仿宋_GB2312" w:eastAsia="仿宋_GB2312" w:hAnsi="Times New Roman" w:cs="Times New Roman"/>
          <w:sz w:val="32"/>
          <w:szCs w:val="32"/>
        </w:rPr>
        <w:t>南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省人民政府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 w:rsidR="00F8515F">
        <w:rPr>
          <w:rFonts w:ascii="仿宋_GB2312" w:eastAsia="仿宋_GB2312" w:hAnsi="Times New Roman" w:cs="Times New Roman"/>
          <w:sz w:val="32"/>
          <w:szCs w:val="32"/>
        </w:rPr>
        <w:t>度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重视全省</w:t>
      </w:r>
      <w:r w:rsidR="00EA555E" w:rsidRPr="00EA555E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人工影响天气工作高质量发展，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省政府办公厅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2021年9月1日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印</w:t>
      </w:r>
      <w:r w:rsidR="00F8515F">
        <w:rPr>
          <w:rFonts w:ascii="仿宋_GB2312" w:eastAsia="仿宋_GB2312" w:hAnsi="Times New Roman" w:cs="Times New Roman"/>
          <w:sz w:val="32"/>
          <w:szCs w:val="32"/>
        </w:rPr>
        <w:t>发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关于推进人工影响天气工作高质量发展的实施意见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》（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湘政办发〔2021〕55号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F8515F">
        <w:rPr>
          <w:rFonts w:ascii="仿宋_GB2312" w:eastAsia="仿宋_GB2312" w:hAnsi="Times New Roman" w:cs="Times New Roman"/>
          <w:sz w:val="32"/>
          <w:szCs w:val="32"/>
        </w:rPr>
        <w:t>，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明确</w:t>
      </w:r>
      <w:r w:rsidR="00F8515F">
        <w:rPr>
          <w:rFonts w:ascii="仿宋_GB2312" w:eastAsia="仿宋_GB2312" w:hAnsi="Times New Roman" w:cs="Times New Roman"/>
          <w:sz w:val="32"/>
          <w:szCs w:val="32"/>
        </w:rPr>
        <w:t>了全省</w:t>
      </w:r>
      <w:r w:rsidR="00F8515F" w:rsidRPr="00F8515F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 w:rsidR="00F8515F">
        <w:rPr>
          <w:rFonts w:ascii="仿宋_GB2312" w:eastAsia="仿宋_GB2312" w:hAnsi="Times New Roman" w:cs="Times New Roman"/>
          <w:sz w:val="32"/>
          <w:szCs w:val="32"/>
        </w:rPr>
        <w:t>目标、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重</w:t>
      </w:r>
      <w:r w:rsidR="00F8515F">
        <w:rPr>
          <w:rFonts w:ascii="仿宋_GB2312" w:eastAsia="仿宋_GB2312" w:hAnsi="Times New Roman" w:cs="Times New Roman"/>
          <w:sz w:val="32"/>
          <w:szCs w:val="32"/>
        </w:rPr>
        <w:t>点工作及</w:t>
      </w:r>
      <w:r w:rsidR="00F8515F">
        <w:rPr>
          <w:rFonts w:ascii="仿宋_GB2312" w:eastAsia="仿宋_GB2312" w:hAnsi="Times New Roman" w:cs="Times New Roman" w:hint="eastAsia"/>
          <w:sz w:val="32"/>
          <w:szCs w:val="32"/>
        </w:rPr>
        <w:t>保</w:t>
      </w:r>
      <w:r w:rsidR="00F8515F">
        <w:rPr>
          <w:rFonts w:ascii="仿宋_GB2312" w:eastAsia="仿宋_GB2312" w:hAnsi="Times New Roman" w:cs="Times New Roman"/>
          <w:sz w:val="32"/>
          <w:szCs w:val="32"/>
        </w:rPr>
        <w:t>障措施。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6F1C0B">
        <w:rPr>
          <w:rFonts w:ascii="仿宋_GB2312" w:eastAsia="仿宋_GB2312" w:hAnsi="Times New Roman" w:cs="Times New Roman" w:hint="eastAsia"/>
          <w:sz w:val="32"/>
          <w:szCs w:val="32"/>
        </w:rPr>
        <w:t>全</w:t>
      </w:r>
      <w:r w:rsidR="006F1C0B">
        <w:rPr>
          <w:rFonts w:ascii="仿宋_GB2312" w:eastAsia="仿宋_GB2312" w:hAnsi="Times New Roman" w:cs="Times New Roman"/>
          <w:sz w:val="32"/>
          <w:szCs w:val="32"/>
        </w:rPr>
        <w:t>市</w:t>
      </w:r>
      <w:r w:rsidR="006F1C0B" w:rsidRPr="006F1C0B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 w:rsidR="006F1C0B">
        <w:rPr>
          <w:rFonts w:ascii="仿宋_GB2312" w:eastAsia="仿宋_GB2312" w:hAnsi="Times New Roman" w:cs="Times New Roman" w:hint="eastAsia"/>
          <w:sz w:val="32"/>
          <w:szCs w:val="32"/>
        </w:rPr>
        <w:t>有序推</w:t>
      </w:r>
      <w:r w:rsidR="006F1C0B">
        <w:rPr>
          <w:rFonts w:ascii="仿宋_GB2312" w:eastAsia="仿宋_GB2312" w:hAnsi="Times New Roman" w:cs="Times New Roman"/>
          <w:sz w:val="32"/>
          <w:szCs w:val="32"/>
        </w:rPr>
        <w:t>进</w:t>
      </w:r>
      <w:r w:rsidR="006F1C0B" w:rsidRPr="006F1C0B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需要</w:t>
      </w:r>
      <w:r w:rsidR="006F1C0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A631E" w:rsidRDefault="007A631E" w:rsidP="00377CE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A631E">
        <w:rPr>
          <w:rFonts w:ascii="黑体" w:eastAsia="黑体" w:hAnsi="Times New Roman" w:cs="Times New Roman" w:hint="eastAsia"/>
          <w:sz w:val="32"/>
          <w:szCs w:val="32"/>
        </w:rPr>
        <w:t>二、《</w:t>
      </w:r>
      <w:r w:rsidR="00323AE3" w:rsidRPr="00323AE3">
        <w:rPr>
          <w:rFonts w:ascii="黑体" w:eastAsia="黑体" w:hAnsi="Times New Roman" w:cs="Times New Roman" w:hint="eastAsia"/>
          <w:sz w:val="32"/>
          <w:szCs w:val="32"/>
        </w:rPr>
        <w:t>株洲市推进人工影响天气工作高质量发展的实施方案</w:t>
      </w:r>
      <w:r w:rsidRPr="007A631E">
        <w:rPr>
          <w:rFonts w:ascii="黑体" w:eastAsia="黑体" w:hAnsi="Times New Roman" w:cs="Times New Roman" w:hint="eastAsia"/>
          <w:sz w:val="32"/>
          <w:szCs w:val="32"/>
        </w:rPr>
        <w:t>》起草的依据</w:t>
      </w:r>
    </w:p>
    <w:p w:rsidR="006F1C0B" w:rsidRDefault="00377CEE" w:rsidP="00377CE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6F1C0B" w:rsidRPr="006F1C0B">
        <w:rPr>
          <w:rFonts w:ascii="仿宋" w:eastAsia="仿宋" w:hAnsi="仿宋" w:cs="Times New Roman" w:hint="eastAsia"/>
          <w:sz w:val="32"/>
          <w:szCs w:val="32"/>
        </w:rPr>
        <w:t>《</w:t>
      </w:r>
      <w:r w:rsidR="006F1C0B">
        <w:rPr>
          <w:rFonts w:ascii="仿宋" w:eastAsia="仿宋" w:hAnsi="仿宋" w:cs="Times New Roman" w:hint="eastAsia"/>
          <w:sz w:val="32"/>
          <w:szCs w:val="32"/>
        </w:rPr>
        <w:t>国务院办公厅</w:t>
      </w:r>
      <w:r w:rsidR="006F1C0B" w:rsidRPr="006F1C0B">
        <w:rPr>
          <w:rFonts w:ascii="仿宋" w:eastAsia="仿宋" w:hAnsi="仿宋" w:cs="Times New Roman" w:hint="eastAsia"/>
          <w:sz w:val="32"/>
          <w:szCs w:val="32"/>
        </w:rPr>
        <w:t>关于推进人工影响天气工作高质量发展的意见》（国办发〔2020〕47号）</w:t>
      </w:r>
      <w:r w:rsidR="006F1C0B">
        <w:rPr>
          <w:rFonts w:ascii="仿宋" w:eastAsia="仿宋" w:hAnsi="仿宋" w:cs="Times New Roman" w:hint="eastAsia"/>
          <w:sz w:val="32"/>
          <w:szCs w:val="32"/>
        </w:rPr>
        <w:t>和</w:t>
      </w:r>
      <w:r w:rsidR="006F1C0B" w:rsidRPr="006F1C0B">
        <w:rPr>
          <w:rFonts w:ascii="仿宋" w:eastAsia="仿宋" w:hAnsi="仿宋" w:cs="Times New Roman" w:hint="eastAsia"/>
          <w:sz w:val="32"/>
          <w:szCs w:val="32"/>
        </w:rPr>
        <w:t>《湖南省人民政府办公厅关于</w:t>
      </w:r>
      <w:r w:rsidR="006F1C0B" w:rsidRPr="006F1C0B">
        <w:rPr>
          <w:rFonts w:ascii="仿宋" w:eastAsia="仿宋" w:hAnsi="仿宋" w:cs="Times New Roman" w:hint="eastAsia"/>
          <w:sz w:val="32"/>
          <w:szCs w:val="32"/>
        </w:rPr>
        <w:lastRenderedPageBreak/>
        <w:t>推进人工影响天气工作高质量发展的实施意见》（湘政办发〔2021〕55号）</w:t>
      </w:r>
      <w:r w:rsidR="006F1C0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F1C0B" w:rsidRPr="006F1C0B" w:rsidRDefault="00377CEE" w:rsidP="00377CE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/>
          <w:sz w:val="32"/>
          <w:szCs w:val="32"/>
        </w:rPr>
        <w:t>.</w:t>
      </w:r>
      <w:r w:rsidR="006F1C0B">
        <w:rPr>
          <w:rFonts w:ascii="仿宋" w:eastAsia="仿宋" w:hAnsi="仿宋" w:cs="Times New Roman" w:hint="eastAsia"/>
          <w:sz w:val="32"/>
          <w:szCs w:val="32"/>
        </w:rPr>
        <w:t>株</w:t>
      </w:r>
      <w:r w:rsidR="006F1C0B">
        <w:rPr>
          <w:rFonts w:ascii="仿宋" w:eastAsia="仿宋" w:hAnsi="仿宋" w:cs="Times New Roman"/>
          <w:sz w:val="32"/>
          <w:szCs w:val="32"/>
        </w:rPr>
        <w:t>洲</w:t>
      </w:r>
      <w:r w:rsidR="006F1C0B">
        <w:rPr>
          <w:rFonts w:ascii="仿宋" w:eastAsia="仿宋" w:hAnsi="仿宋" w:cs="Times New Roman" w:hint="eastAsia"/>
          <w:sz w:val="32"/>
          <w:szCs w:val="32"/>
        </w:rPr>
        <w:t>市</w:t>
      </w:r>
      <w:r w:rsidR="006F1C0B" w:rsidRPr="006F1C0B">
        <w:rPr>
          <w:rFonts w:ascii="仿宋" w:eastAsia="仿宋" w:hAnsi="仿宋" w:cs="Times New Roman" w:hint="eastAsia"/>
          <w:sz w:val="32"/>
          <w:szCs w:val="32"/>
        </w:rPr>
        <w:t>人工影响天气工作</w:t>
      </w:r>
      <w:r w:rsidR="006F1C0B">
        <w:rPr>
          <w:rFonts w:ascii="仿宋" w:eastAsia="仿宋" w:hAnsi="仿宋" w:cs="Times New Roman" w:hint="eastAsia"/>
          <w:sz w:val="32"/>
          <w:szCs w:val="32"/>
        </w:rPr>
        <w:t>现</w:t>
      </w:r>
      <w:r w:rsidR="006F1C0B">
        <w:rPr>
          <w:rFonts w:ascii="仿宋" w:eastAsia="仿宋" w:hAnsi="仿宋" w:cs="Times New Roman"/>
          <w:sz w:val="32"/>
          <w:szCs w:val="32"/>
        </w:rPr>
        <w:t>状。</w:t>
      </w:r>
    </w:p>
    <w:p w:rsidR="007A631E" w:rsidRPr="007A631E" w:rsidRDefault="007A631E" w:rsidP="00377CE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A631E">
        <w:rPr>
          <w:rFonts w:ascii="黑体" w:eastAsia="黑体" w:hAnsi="Times New Roman" w:cs="Times New Roman" w:hint="eastAsia"/>
          <w:sz w:val="32"/>
          <w:szCs w:val="32"/>
        </w:rPr>
        <w:t>三、《</w:t>
      </w:r>
      <w:r w:rsidR="00323AE3" w:rsidRPr="00323AE3">
        <w:rPr>
          <w:rFonts w:ascii="黑体" w:eastAsia="黑体" w:hAnsi="Times New Roman" w:cs="Times New Roman" w:hint="eastAsia"/>
          <w:sz w:val="32"/>
          <w:szCs w:val="32"/>
        </w:rPr>
        <w:t>株洲市推进人工影响天气工作高质量发展的实施方案</w:t>
      </w:r>
      <w:r w:rsidRPr="007A631E">
        <w:rPr>
          <w:rFonts w:ascii="黑体" w:eastAsia="黑体" w:hAnsi="Times New Roman" w:cs="Times New Roman" w:hint="eastAsia"/>
          <w:sz w:val="32"/>
          <w:szCs w:val="32"/>
        </w:rPr>
        <w:t>》的起草过程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t>1.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对国</w:t>
      </w:r>
      <w:r w:rsidR="008B55C0">
        <w:rPr>
          <w:rFonts w:ascii="仿宋_GB2312" w:eastAsia="仿宋_GB2312" w:hAnsi="Times New Roman" w:cs="Times New Roman"/>
          <w:sz w:val="32"/>
          <w:szCs w:val="32"/>
        </w:rPr>
        <w:t>务院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办公厅</w:t>
      </w:r>
      <w:r w:rsidR="008B55C0">
        <w:rPr>
          <w:rFonts w:ascii="仿宋_GB2312" w:eastAsia="仿宋_GB2312" w:hAnsi="Times New Roman" w:cs="Times New Roman"/>
          <w:sz w:val="32"/>
          <w:szCs w:val="32"/>
        </w:rPr>
        <w:t>和湖南省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政</w:t>
      </w:r>
      <w:r w:rsidR="008B55C0">
        <w:rPr>
          <w:rFonts w:ascii="仿宋_GB2312" w:eastAsia="仿宋_GB2312" w:hAnsi="Times New Roman" w:cs="Times New Roman"/>
          <w:sz w:val="32"/>
          <w:szCs w:val="32"/>
        </w:rPr>
        <w:t>府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办公厅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印发</w:t>
      </w:r>
      <w:r w:rsidR="008B55C0">
        <w:rPr>
          <w:rFonts w:ascii="仿宋_GB2312" w:eastAsia="仿宋_GB2312" w:hAnsi="Times New Roman" w:cs="Times New Roman"/>
          <w:sz w:val="32"/>
          <w:szCs w:val="32"/>
        </w:rPr>
        <w:t>的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关于推进人工影响天气工作高质量发展的意见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进</w:t>
      </w:r>
      <w:r w:rsidR="008B55C0">
        <w:rPr>
          <w:rFonts w:ascii="仿宋_GB2312" w:eastAsia="仿宋_GB2312" w:hAnsi="Times New Roman" w:cs="Times New Roman"/>
          <w:sz w:val="32"/>
          <w:szCs w:val="32"/>
        </w:rPr>
        <w:t>行了学习讨论，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结</w:t>
      </w:r>
      <w:r w:rsidR="008B55C0">
        <w:rPr>
          <w:rFonts w:ascii="仿宋_GB2312" w:eastAsia="仿宋_GB2312" w:hAnsi="Times New Roman" w:cs="Times New Roman"/>
          <w:sz w:val="32"/>
          <w:szCs w:val="32"/>
        </w:rPr>
        <w:t>合株洲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人工影响天气工作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现</w:t>
      </w:r>
      <w:r w:rsidR="008B55C0">
        <w:rPr>
          <w:rFonts w:ascii="仿宋_GB2312" w:eastAsia="仿宋_GB2312" w:hAnsi="Times New Roman" w:cs="Times New Roman"/>
          <w:sz w:val="32"/>
          <w:szCs w:val="32"/>
        </w:rPr>
        <w:t>状，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制</w:t>
      </w:r>
      <w:r w:rsidR="008B55C0">
        <w:rPr>
          <w:rFonts w:ascii="仿宋_GB2312" w:eastAsia="仿宋_GB2312" w:hAnsi="Times New Roman" w:cs="Times New Roman"/>
          <w:sz w:val="32"/>
          <w:szCs w:val="32"/>
        </w:rPr>
        <w:t>定了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《株洲市推进人工影响天气工作高质量发展的实施方案》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B55C0">
        <w:rPr>
          <w:rFonts w:ascii="仿宋_GB2312" w:eastAsia="仿宋_GB2312" w:hAnsi="Times New Roman" w:cs="Times New Roman"/>
          <w:sz w:val="32"/>
          <w:szCs w:val="32"/>
        </w:rPr>
        <w:t>明确了株洲</w:t>
      </w:r>
      <w:r w:rsidR="008B55C0" w:rsidRPr="008B55C0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目</w:t>
      </w:r>
      <w:r w:rsidR="008B55C0">
        <w:rPr>
          <w:rFonts w:ascii="仿宋_GB2312" w:eastAsia="仿宋_GB2312" w:hAnsi="Times New Roman" w:cs="Times New Roman"/>
          <w:sz w:val="32"/>
          <w:szCs w:val="32"/>
        </w:rPr>
        <w:t>标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8B55C0">
        <w:rPr>
          <w:rFonts w:ascii="仿宋_GB2312" w:eastAsia="仿宋_GB2312" w:hAnsi="Times New Roman" w:cs="Times New Roman"/>
          <w:sz w:val="32"/>
          <w:szCs w:val="32"/>
        </w:rPr>
        <w:t>重点工作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及保</w:t>
      </w:r>
      <w:r w:rsidR="008B55C0">
        <w:rPr>
          <w:rFonts w:ascii="仿宋_GB2312" w:eastAsia="仿宋_GB2312" w:hAnsi="Times New Roman" w:cs="Times New Roman"/>
          <w:sz w:val="32"/>
          <w:szCs w:val="32"/>
        </w:rPr>
        <w:t>障措施。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8B55C0">
        <w:rPr>
          <w:rFonts w:ascii="仿宋_GB2312" w:eastAsia="仿宋_GB2312" w:hAnsi="Times New Roman" w:cs="Times New Roman" w:hint="eastAsia"/>
          <w:sz w:val="32"/>
          <w:szCs w:val="32"/>
        </w:rPr>
        <w:t>实</w:t>
      </w:r>
      <w:r w:rsidR="008B55C0">
        <w:rPr>
          <w:rFonts w:ascii="仿宋_GB2312" w:eastAsia="仿宋_GB2312" w:hAnsi="Times New Roman" w:cs="Times New Roman"/>
          <w:sz w:val="32"/>
          <w:szCs w:val="32"/>
        </w:rPr>
        <w:t>施方案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广</w:t>
      </w:r>
      <w:r w:rsidR="00623EB1">
        <w:rPr>
          <w:rFonts w:ascii="仿宋_GB2312" w:eastAsia="仿宋_GB2312" w:hAnsi="Times New Roman" w:cs="Times New Roman"/>
          <w:sz w:val="32"/>
          <w:szCs w:val="32"/>
        </w:rPr>
        <w:t>泛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征</w:t>
      </w:r>
      <w:r w:rsidR="00623EB1">
        <w:rPr>
          <w:rFonts w:ascii="仿宋_GB2312" w:eastAsia="仿宋_GB2312" w:hAnsi="Times New Roman" w:cs="Times New Roman"/>
          <w:sz w:val="32"/>
          <w:szCs w:val="32"/>
        </w:rPr>
        <w:t>求了</w:t>
      </w:r>
      <w:r w:rsidR="00623EB1" w:rsidRPr="00623EB1">
        <w:rPr>
          <w:rFonts w:ascii="仿宋_GB2312" w:eastAsia="仿宋_GB2312" w:hAnsi="Times New Roman" w:cs="Times New Roman" w:hint="eastAsia"/>
          <w:sz w:val="32"/>
          <w:szCs w:val="32"/>
        </w:rPr>
        <w:t>市发改、市财政局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23EB1" w:rsidRPr="00623EB1">
        <w:rPr>
          <w:rFonts w:ascii="仿宋_GB2312" w:eastAsia="仿宋_GB2312" w:hAnsi="Times New Roman" w:cs="Times New Roman" w:hint="eastAsia"/>
          <w:sz w:val="32"/>
          <w:szCs w:val="32"/>
        </w:rPr>
        <w:t>市农业农村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23EB1" w:rsidRPr="00623EB1">
        <w:rPr>
          <w:rFonts w:ascii="仿宋_GB2312" w:eastAsia="仿宋_GB2312" w:hAnsi="Times New Roman" w:cs="Times New Roman" w:hint="eastAsia"/>
          <w:sz w:val="32"/>
          <w:szCs w:val="32"/>
        </w:rPr>
        <w:t>市自然资源和规划局、市生态环境局、市水利局、市林业局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23EB1" w:rsidRPr="00623EB1">
        <w:rPr>
          <w:rFonts w:ascii="仿宋_GB2312" w:eastAsia="仿宋_GB2312" w:hAnsi="Times New Roman" w:cs="Times New Roman" w:hint="eastAsia"/>
          <w:sz w:val="32"/>
          <w:szCs w:val="32"/>
        </w:rPr>
        <w:t>市应急局、市公安局、市人社局、市科技局、株洲军分区战备建设处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部门意见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23EB1">
        <w:rPr>
          <w:rFonts w:ascii="仿宋_GB2312" w:eastAsia="仿宋_GB2312" w:hAnsi="Times New Roman" w:cs="Times New Roman"/>
          <w:sz w:val="32"/>
          <w:szCs w:val="32"/>
        </w:rPr>
        <w:t>并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根</w:t>
      </w:r>
      <w:r w:rsidR="00623EB1">
        <w:rPr>
          <w:rFonts w:ascii="仿宋_GB2312" w:eastAsia="仿宋_GB2312" w:hAnsi="Times New Roman" w:cs="Times New Roman"/>
          <w:sz w:val="32"/>
          <w:szCs w:val="32"/>
        </w:rPr>
        <w:t>据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各方意见</w:t>
      </w:r>
      <w:r w:rsidR="00623EB1">
        <w:rPr>
          <w:rFonts w:ascii="仿宋_GB2312" w:eastAsia="仿宋_GB2312" w:hAnsi="Times New Roman" w:cs="Times New Roman" w:hint="eastAsia"/>
          <w:sz w:val="32"/>
          <w:szCs w:val="32"/>
        </w:rPr>
        <w:t>进</w:t>
      </w:r>
      <w:r w:rsidR="00623EB1">
        <w:rPr>
          <w:rFonts w:ascii="仿宋_GB2312" w:eastAsia="仿宋_GB2312" w:hAnsi="Times New Roman" w:cs="Times New Roman"/>
          <w:sz w:val="32"/>
          <w:szCs w:val="32"/>
        </w:rPr>
        <w:t>行了修改完善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A631E" w:rsidRPr="007A631E" w:rsidRDefault="007A631E" w:rsidP="00377CE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A631E">
        <w:rPr>
          <w:rFonts w:ascii="黑体" w:eastAsia="黑体" w:hAnsi="Times New Roman" w:cs="Times New Roman" w:hint="eastAsia"/>
          <w:sz w:val="32"/>
          <w:szCs w:val="32"/>
        </w:rPr>
        <w:t>四、《</w:t>
      </w:r>
      <w:r w:rsidR="00323AE3" w:rsidRPr="00323AE3">
        <w:rPr>
          <w:rFonts w:ascii="黑体" w:eastAsia="黑体" w:hAnsi="Times New Roman" w:cs="Times New Roman" w:hint="eastAsia"/>
          <w:sz w:val="32"/>
          <w:szCs w:val="32"/>
        </w:rPr>
        <w:t>株洲市推进人工影响天气工作高质量发展的实施方案</w:t>
      </w:r>
      <w:r w:rsidRPr="007A631E">
        <w:rPr>
          <w:rFonts w:ascii="黑体" w:eastAsia="黑体" w:hAnsi="Times New Roman" w:cs="Times New Roman" w:hint="eastAsia"/>
          <w:sz w:val="32"/>
          <w:szCs w:val="32"/>
        </w:rPr>
        <w:t>》的主要内容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323AE3" w:rsidRPr="00323AE3">
        <w:rPr>
          <w:rFonts w:ascii="仿宋_GB2312" w:eastAsia="仿宋_GB2312" w:hAnsi="Times New Roman" w:cs="Times New Roman" w:hint="eastAsia"/>
          <w:sz w:val="32"/>
          <w:szCs w:val="32"/>
        </w:rPr>
        <w:t>株洲市推进人工影响天气工作高质量发展的实施方案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240D70">
        <w:rPr>
          <w:rFonts w:ascii="仿宋_GB2312" w:eastAsia="仿宋_GB2312" w:hAnsi="Times New Roman" w:cs="Times New Roman" w:hint="eastAsia"/>
          <w:sz w:val="32"/>
          <w:szCs w:val="32"/>
        </w:rPr>
        <w:t>主要是</w:t>
      </w:r>
      <w:r w:rsidR="00240D70">
        <w:rPr>
          <w:rFonts w:ascii="仿宋_GB2312" w:eastAsia="仿宋_GB2312" w:hAnsi="Times New Roman" w:cs="Times New Roman"/>
          <w:sz w:val="32"/>
          <w:szCs w:val="32"/>
        </w:rPr>
        <w:t>依据国务院与省政府</w:t>
      </w:r>
      <w:r w:rsidR="00240D70" w:rsidRPr="00240D70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发</w:t>
      </w:r>
      <w:r w:rsidR="008609CE">
        <w:rPr>
          <w:rFonts w:ascii="仿宋_GB2312" w:eastAsia="仿宋_GB2312" w:hAnsi="Times New Roman" w:cs="Times New Roman"/>
          <w:sz w:val="32"/>
          <w:szCs w:val="32"/>
        </w:rPr>
        <w:t>展</w:t>
      </w:r>
      <w:r w:rsidR="00240D70">
        <w:rPr>
          <w:rFonts w:ascii="仿宋_GB2312" w:eastAsia="仿宋_GB2312" w:hAnsi="Times New Roman" w:cs="Times New Roman" w:hint="eastAsia"/>
          <w:sz w:val="32"/>
          <w:szCs w:val="32"/>
        </w:rPr>
        <w:t>实</w:t>
      </w:r>
      <w:r w:rsidR="00240D70">
        <w:rPr>
          <w:rFonts w:ascii="仿宋_GB2312" w:eastAsia="仿宋_GB2312" w:hAnsi="Times New Roman" w:cs="Times New Roman"/>
          <w:sz w:val="32"/>
          <w:szCs w:val="32"/>
        </w:rPr>
        <w:t>施意见，结合株洲工作现状，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确定</w:t>
      </w:r>
      <w:r w:rsidR="00240D70">
        <w:rPr>
          <w:rFonts w:ascii="仿宋_GB2312" w:eastAsia="仿宋_GB2312" w:hAnsi="Times New Roman" w:cs="Times New Roman"/>
          <w:sz w:val="32"/>
          <w:szCs w:val="32"/>
        </w:rPr>
        <w:t>了株洲未来</w:t>
      </w:r>
      <w:r w:rsidR="008609CE" w:rsidRPr="008609CE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目</w:t>
      </w:r>
      <w:r w:rsidR="008609CE">
        <w:rPr>
          <w:rFonts w:ascii="仿宋_GB2312" w:eastAsia="仿宋_GB2312" w:hAnsi="Times New Roman" w:cs="Times New Roman"/>
          <w:sz w:val="32"/>
          <w:szCs w:val="32"/>
        </w:rPr>
        <w:t>标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8609CE">
        <w:rPr>
          <w:rFonts w:ascii="仿宋_GB2312" w:eastAsia="仿宋_GB2312" w:hAnsi="Times New Roman" w:cs="Times New Roman"/>
          <w:sz w:val="32"/>
          <w:szCs w:val="32"/>
        </w:rPr>
        <w:t>重点工作，制定了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相</w:t>
      </w:r>
      <w:r w:rsidR="008609CE">
        <w:rPr>
          <w:rFonts w:ascii="仿宋_GB2312" w:eastAsia="仿宋_GB2312" w:hAnsi="Times New Roman" w:cs="Times New Roman"/>
          <w:sz w:val="32"/>
          <w:szCs w:val="32"/>
        </w:rPr>
        <w:t>关保障措施。</w:t>
      </w:r>
    </w:p>
    <w:p w:rsidR="007A631E" w:rsidRPr="007A631E" w:rsidRDefault="00377CEE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与省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政府</w:t>
      </w:r>
      <w:r w:rsidR="007A631E" w:rsidRPr="007A631E">
        <w:rPr>
          <w:rFonts w:ascii="仿宋_GB2312" w:eastAsia="仿宋_GB2312" w:hAnsi="Times New Roman" w:cs="Times New Roman" w:hint="eastAsia"/>
          <w:sz w:val="32"/>
          <w:szCs w:val="32"/>
        </w:rPr>
        <w:t>文件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相比</w:t>
      </w:r>
      <w:r w:rsidR="008609CE">
        <w:rPr>
          <w:rFonts w:ascii="仿宋_GB2312" w:eastAsia="仿宋_GB2312" w:hAnsi="Times New Roman" w:cs="Times New Roman"/>
          <w:sz w:val="32"/>
          <w:szCs w:val="32"/>
        </w:rPr>
        <w:t>较，发展目标更具体，重点工作更细化</w:t>
      </w:r>
      <w:r w:rsidR="008609C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609CE">
        <w:rPr>
          <w:rFonts w:ascii="仿宋_GB2312" w:eastAsia="仿宋_GB2312" w:hAnsi="Times New Roman" w:cs="Times New Roman"/>
          <w:sz w:val="32"/>
          <w:szCs w:val="32"/>
        </w:rPr>
        <w:t>可操作性更强。</w:t>
      </w:r>
    </w:p>
    <w:p w:rsidR="007A631E" w:rsidRPr="007A631E" w:rsidRDefault="007A631E" w:rsidP="00377CEE">
      <w:pPr>
        <w:spacing w:line="56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7A631E">
        <w:rPr>
          <w:rFonts w:ascii="黑体" w:eastAsia="黑体" w:hAnsi="Times New Roman" w:cs="Times New Roman" w:hint="eastAsia"/>
          <w:sz w:val="32"/>
          <w:szCs w:val="32"/>
        </w:rPr>
        <w:lastRenderedPageBreak/>
        <w:t>五、提请市政府常务会审议的事项</w:t>
      </w:r>
    </w:p>
    <w:p w:rsidR="00F65FAA" w:rsidRPr="009A7565" w:rsidRDefault="004E4CD3" w:rsidP="00377CE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>
        <w:rPr>
          <w:rFonts w:ascii="仿宋_GB2312" w:eastAsia="仿宋_GB2312" w:hAnsi="Times New Roman" w:cs="Times New Roman"/>
          <w:sz w:val="32"/>
          <w:szCs w:val="32"/>
        </w:rPr>
        <w:t>市政府尽快审议通过实施方案，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落</w:t>
      </w:r>
      <w:r>
        <w:rPr>
          <w:rFonts w:ascii="仿宋_GB2312" w:eastAsia="仿宋_GB2312" w:hAnsi="Times New Roman" w:cs="Times New Roman"/>
          <w:sz w:val="32"/>
          <w:szCs w:val="32"/>
        </w:rPr>
        <w:t>实各项保障措施，加快</w:t>
      </w:r>
      <w:r w:rsidRPr="004E4CD3">
        <w:rPr>
          <w:rFonts w:ascii="仿宋_GB2312" w:eastAsia="仿宋_GB2312" w:hAnsi="Times New Roman" w:cs="Times New Roman" w:hint="eastAsia"/>
          <w:sz w:val="32"/>
          <w:szCs w:val="32"/>
        </w:rPr>
        <w:t>实施</w:t>
      </w:r>
      <w:r>
        <w:rPr>
          <w:rFonts w:ascii="仿宋_GB2312" w:eastAsia="仿宋_GB2312" w:hAnsi="Times New Roman" w:cs="Times New Roman"/>
          <w:sz w:val="32"/>
          <w:szCs w:val="32"/>
        </w:rPr>
        <w:t>株洲</w:t>
      </w:r>
      <w:r w:rsidRPr="004E4CD3">
        <w:rPr>
          <w:rFonts w:ascii="仿宋_GB2312" w:eastAsia="仿宋_GB2312" w:hAnsi="Times New Roman" w:cs="Times New Roman" w:hint="eastAsia"/>
          <w:sz w:val="32"/>
          <w:szCs w:val="32"/>
        </w:rPr>
        <w:t>人工影响天气工作高质量发展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>
        <w:rPr>
          <w:rFonts w:ascii="仿宋_GB2312" w:eastAsia="仿宋_GB2312" w:hAnsi="Times New Roman" w:cs="Times New Roman"/>
          <w:sz w:val="32"/>
          <w:szCs w:val="32"/>
        </w:rPr>
        <w:t>项重点工作。</w:t>
      </w:r>
    </w:p>
    <w:sectPr w:rsidR="00F65FAA" w:rsidRPr="009A7565" w:rsidSect="00377CE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CB" w:rsidRDefault="001746CB" w:rsidP="009A7565">
      <w:r>
        <w:separator/>
      </w:r>
    </w:p>
  </w:endnote>
  <w:endnote w:type="continuationSeparator" w:id="0">
    <w:p w:rsidR="001746CB" w:rsidRDefault="001746CB" w:rsidP="009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CB" w:rsidRDefault="001746CB" w:rsidP="009A7565">
      <w:r>
        <w:separator/>
      </w:r>
    </w:p>
  </w:footnote>
  <w:footnote w:type="continuationSeparator" w:id="0">
    <w:p w:rsidR="001746CB" w:rsidRDefault="001746CB" w:rsidP="009A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1E"/>
    <w:rsid w:val="00034471"/>
    <w:rsid w:val="00084528"/>
    <w:rsid w:val="001746CB"/>
    <w:rsid w:val="00240D70"/>
    <w:rsid w:val="00323AE3"/>
    <w:rsid w:val="00377CEE"/>
    <w:rsid w:val="004E4CD3"/>
    <w:rsid w:val="00560D54"/>
    <w:rsid w:val="005F2A04"/>
    <w:rsid w:val="00623EB1"/>
    <w:rsid w:val="006510F0"/>
    <w:rsid w:val="006F1C0B"/>
    <w:rsid w:val="007A631E"/>
    <w:rsid w:val="008609CE"/>
    <w:rsid w:val="008B55C0"/>
    <w:rsid w:val="009A7565"/>
    <w:rsid w:val="00AE68A2"/>
    <w:rsid w:val="00AF2EFD"/>
    <w:rsid w:val="00EA555E"/>
    <w:rsid w:val="00EE08F0"/>
    <w:rsid w:val="00F03EBD"/>
    <w:rsid w:val="00F65FAA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F74C4-5220-412C-B38D-3B28453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李东国</dc:creator>
  <cp:keywords/>
  <dc:description/>
  <cp:lastModifiedBy>冯璨:拟稿人校对</cp:lastModifiedBy>
  <cp:revision>15</cp:revision>
  <dcterms:created xsi:type="dcterms:W3CDTF">2022-07-04T02:53:00Z</dcterms:created>
  <dcterms:modified xsi:type="dcterms:W3CDTF">2022-08-01T01:55:00Z</dcterms:modified>
</cp:coreProperties>
</file>